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2A8" w:rsidRDefault="006D32A8" w:rsidP="00CE5C95">
      <w:pPr>
        <w:rPr>
          <w:b/>
        </w:rPr>
      </w:pPr>
    </w:p>
    <w:p w:rsidR="00CE5C95" w:rsidRDefault="00CE5C95" w:rsidP="00CE5C95">
      <w:r w:rsidRPr="00F43620">
        <w:rPr>
          <w:b/>
        </w:rPr>
        <w:t>An Introduction</w:t>
      </w:r>
      <w:r>
        <w:t xml:space="preserve">: The Child and Adolescent Needs and Strengths Assessment (CANS) is a comprehensive </w:t>
      </w:r>
      <w:r w:rsidR="008C27E0">
        <w:t xml:space="preserve">tool </w:t>
      </w:r>
      <w:r>
        <w:t>for children and families that helps identify clinical needs, individual and family strengths and drives treatment plan</w:t>
      </w:r>
      <w:r w:rsidR="007E3EAB">
        <w:t>ning</w:t>
      </w:r>
      <w:r>
        <w:t xml:space="preserve"> and monitoring of progress</w:t>
      </w:r>
      <w:r w:rsidR="00754FD9">
        <w:t xml:space="preserve">. The </w:t>
      </w:r>
      <w:r w:rsidR="008C27E0">
        <w:t>CANS</w:t>
      </w:r>
      <w:r>
        <w:t xml:space="preserve"> is transparent, collaborative and values clinical jud</w:t>
      </w:r>
      <w:r w:rsidR="008E22D6">
        <w:t xml:space="preserve">gement throughout the </w:t>
      </w:r>
      <w:r>
        <w:t>process.</w:t>
      </w:r>
    </w:p>
    <w:p w:rsidR="00754FD9" w:rsidRDefault="00754FD9" w:rsidP="00CE5C95">
      <w:r w:rsidRPr="00F43620">
        <w:rPr>
          <w:b/>
        </w:rPr>
        <w:t>Why Now</w:t>
      </w:r>
      <w:r w:rsidR="006D32A8" w:rsidRPr="00F43620">
        <w:rPr>
          <w:b/>
        </w:rPr>
        <w:t>?</w:t>
      </w:r>
      <w:r>
        <w:t xml:space="preserve"> CANS is quickly catching on with mental health providers in the State of V</w:t>
      </w:r>
      <w:r w:rsidR="007E3EAB">
        <w:t>ermont</w:t>
      </w:r>
      <w:r>
        <w:t xml:space="preserve"> and has been used exceedingly in other states</w:t>
      </w:r>
      <w:r w:rsidR="005C58EB">
        <w:t xml:space="preserve"> to create a shared vision across </w:t>
      </w:r>
      <w:r w:rsidR="003C47EA">
        <w:t xml:space="preserve">many </w:t>
      </w:r>
      <w:r w:rsidR="005C58EB">
        <w:t>system levels</w:t>
      </w:r>
      <w:r>
        <w:t xml:space="preserve">. </w:t>
      </w:r>
      <w:r w:rsidR="008E22D6">
        <w:t xml:space="preserve">It is particularly helpful in terms of how clinical outcomes are identified and </w:t>
      </w:r>
      <w:r w:rsidR="001E3AAA">
        <w:t>utilized</w:t>
      </w:r>
      <w:r w:rsidR="008E22D6">
        <w:t xml:space="preserve"> both on a micro and macro level. </w:t>
      </w:r>
      <w:r w:rsidR="001E3AAA">
        <w:t xml:space="preserve">CANS is </w:t>
      </w:r>
      <w:r w:rsidR="008C27E0">
        <w:t xml:space="preserve">an </w:t>
      </w:r>
      <w:r w:rsidR="001E3AAA">
        <w:t>essential part of</w:t>
      </w:r>
      <w:r w:rsidR="007E3EAB">
        <w:t xml:space="preserve"> creating a common language and a unique form of communication throughout the system of care</w:t>
      </w:r>
      <w:r>
        <w:t>.</w:t>
      </w:r>
    </w:p>
    <w:p w:rsidR="006D32A8" w:rsidRDefault="00754FD9" w:rsidP="00CE5C95">
      <w:r w:rsidRPr="00F43620">
        <w:rPr>
          <w:b/>
        </w:rPr>
        <w:t>What is in this for Youth and Families</w:t>
      </w:r>
      <w:r w:rsidR="006D32A8" w:rsidRPr="00F43620">
        <w:rPr>
          <w:b/>
        </w:rPr>
        <w:t>?</w:t>
      </w:r>
      <w:r w:rsidR="008E22D6">
        <w:t xml:space="preserve"> </w:t>
      </w:r>
      <w:r w:rsidR="006D32A8">
        <w:t xml:space="preserve">  </w:t>
      </w:r>
      <w:r w:rsidR="000800C0">
        <w:t xml:space="preserve">The </w:t>
      </w:r>
      <w:r w:rsidR="008E22D6">
        <w:t>CANS</w:t>
      </w:r>
      <w:r>
        <w:t xml:space="preserve"> is</w:t>
      </w:r>
      <w:r w:rsidR="000800C0">
        <w:t>/will</w:t>
      </w:r>
      <w:r w:rsidR="006D32A8">
        <w:t>:</w:t>
      </w:r>
    </w:p>
    <w:p w:rsidR="006D32A8" w:rsidRDefault="00754FD9" w:rsidP="006D32A8">
      <w:pPr>
        <w:pStyle w:val="ListParagraph"/>
        <w:numPr>
          <w:ilvl w:val="0"/>
          <w:numId w:val="1"/>
        </w:numPr>
      </w:pPr>
      <w:r w:rsidRPr="00535B83">
        <w:rPr>
          <w:b/>
        </w:rPr>
        <w:t>COMPREHENSIVE</w:t>
      </w:r>
      <w:r>
        <w:t xml:space="preserve"> and includes items from </w:t>
      </w:r>
      <w:r w:rsidR="0098107F">
        <w:t>school</w:t>
      </w:r>
      <w:r>
        <w:t xml:space="preserve">, </w:t>
      </w:r>
      <w:r w:rsidR="0098107F">
        <w:t>home</w:t>
      </w:r>
      <w:r>
        <w:t xml:space="preserve"> and the community.</w:t>
      </w:r>
    </w:p>
    <w:p w:rsidR="006D32A8" w:rsidRDefault="00754FD9" w:rsidP="006D32A8">
      <w:pPr>
        <w:pStyle w:val="ListParagraph"/>
        <w:numPr>
          <w:ilvl w:val="0"/>
          <w:numId w:val="1"/>
        </w:numPr>
      </w:pPr>
      <w:r w:rsidRPr="00535B83">
        <w:rPr>
          <w:b/>
        </w:rPr>
        <w:t>INTEGRATES A LOT OF INFORMATION</w:t>
      </w:r>
      <w:r>
        <w:t xml:space="preserve"> and helps s</w:t>
      </w:r>
      <w:r w:rsidR="00F43620">
        <w:t>tore all of this important information</w:t>
      </w:r>
      <w:r>
        <w:t xml:space="preserve"> in one centralized location. </w:t>
      </w:r>
    </w:p>
    <w:p w:rsidR="006D32A8" w:rsidRDefault="00754FD9" w:rsidP="006D32A8">
      <w:pPr>
        <w:pStyle w:val="ListParagraph"/>
        <w:numPr>
          <w:ilvl w:val="0"/>
          <w:numId w:val="1"/>
        </w:numPr>
      </w:pPr>
      <w:r w:rsidRPr="00535B83">
        <w:rPr>
          <w:b/>
        </w:rPr>
        <w:t>HELP TO INFOR</w:t>
      </w:r>
      <w:r w:rsidR="001B7E2B" w:rsidRPr="00535B83">
        <w:rPr>
          <w:b/>
        </w:rPr>
        <w:t>M GOALS AND PLANS FOR TREATMENT/SERVICES/SUPPORT</w:t>
      </w:r>
      <w:r w:rsidR="001B7E2B">
        <w:t>. It can help gui</w:t>
      </w:r>
      <w:r w:rsidR="008E22D6">
        <w:t xml:space="preserve">de clinical decision making, </w:t>
      </w:r>
      <w:r w:rsidR="001B7E2B">
        <w:t>prioritization</w:t>
      </w:r>
      <w:r w:rsidR="000A2E96">
        <w:t xml:space="preserve"> and avoids decisions the youth/family may view as arbitrary</w:t>
      </w:r>
      <w:r w:rsidR="001B7E2B">
        <w:t>.</w:t>
      </w:r>
    </w:p>
    <w:p w:rsidR="006D32A8" w:rsidRDefault="001E3AAA" w:rsidP="006D32A8">
      <w:pPr>
        <w:pStyle w:val="ListParagraph"/>
        <w:numPr>
          <w:ilvl w:val="0"/>
          <w:numId w:val="1"/>
        </w:numPr>
      </w:pPr>
      <w:r>
        <w:t>Able to</w:t>
      </w:r>
      <w:r w:rsidR="001B7E2B">
        <w:t xml:space="preserve"> </w:t>
      </w:r>
      <w:r w:rsidR="001B7E2B" w:rsidRPr="00535B83">
        <w:rPr>
          <w:b/>
        </w:rPr>
        <w:t>TRACK PROGRESS</w:t>
      </w:r>
      <w:r w:rsidR="001B7E2B">
        <w:t xml:space="preserve"> over</w:t>
      </w:r>
      <w:r w:rsidR="006D32A8">
        <w:t xml:space="preserve"> </w:t>
      </w:r>
      <w:r w:rsidR="001B7E2B">
        <w:t>time. This includes a visual representation of how problems and strengths appear to be changing ove</w:t>
      </w:r>
      <w:r w:rsidR="000A2E96">
        <w:t>r time.</w:t>
      </w:r>
    </w:p>
    <w:p w:rsidR="001B7E2B" w:rsidRDefault="001E3AAA" w:rsidP="006D32A8">
      <w:pPr>
        <w:pStyle w:val="ListParagraph"/>
        <w:numPr>
          <w:ilvl w:val="0"/>
          <w:numId w:val="1"/>
        </w:numPr>
      </w:pPr>
      <w:r>
        <w:t xml:space="preserve">A </w:t>
      </w:r>
      <w:r w:rsidR="001B7E2B" w:rsidRPr="00535B83">
        <w:rPr>
          <w:b/>
        </w:rPr>
        <w:t xml:space="preserve">TRANSPARENT </w:t>
      </w:r>
      <w:r w:rsidR="0098107F">
        <w:rPr>
          <w:b/>
        </w:rPr>
        <w:t>TOOL</w:t>
      </w:r>
      <w:r w:rsidR="001B7E2B">
        <w:t>. It is direct and clear with simple scoring so that youth and families can easily communicate out</w:t>
      </w:r>
      <w:r w:rsidR="0098107F">
        <w:t xml:space="preserve"> </w:t>
      </w:r>
      <w:r w:rsidR="001B7E2B">
        <w:t xml:space="preserve">the results. </w:t>
      </w:r>
    </w:p>
    <w:p w:rsidR="006D32A8" w:rsidRDefault="001B7E2B" w:rsidP="00CE5C95">
      <w:r w:rsidRPr="00F43620">
        <w:rPr>
          <w:b/>
        </w:rPr>
        <w:t>What is in this for Staff who use CANS</w:t>
      </w:r>
      <w:r w:rsidR="006D32A8" w:rsidRPr="00F43620">
        <w:rPr>
          <w:b/>
        </w:rPr>
        <w:t>?</w:t>
      </w:r>
      <w:r>
        <w:t xml:space="preserve"> </w:t>
      </w:r>
      <w:r w:rsidR="006D70BD">
        <w:t xml:space="preserve"> </w:t>
      </w:r>
      <w:r w:rsidR="000800C0">
        <w:t xml:space="preserve">The </w:t>
      </w:r>
      <w:r w:rsidR="001E3AAA">
        <w:t>CANS is/will:</w:t>
      </w:r>
    </w:p>
    <w:p w:rsidR="006D32A8" w:rsidRDefault="001E3AAA" w:rsidP="00535B83">
      <w:pPr>
        <w:pStyle w:val="ListParagraph"/>
        <w:numPr>
          <w:ilvl w:val="0"/>
          <w:numId w:val="2"/>
        </w:numPr>
      </w:pPr>
      <w:r>
        <w:t>A</w:t>
      </w:r>
      <w:r w:rsidR="0098107F">
        <w:t xml:space="preserve"> tool that highlights</w:t>
      </w:r>
      <w:r w:rsidR="000A2E96">
        <w:t xml:space="preserve"> </w:t>
      </w:r>
      <w:r w:rsidR="000A2E96" w:rsidRPr="00535B83">
        <w:rPr>
          <w:b/>
        </w:rPr>
        <w:t>EVIDENCE AND OUTCOMES</w:t>
      </w:r>
      <w:r w:rsidR="006D70BD">
        <w:t xml:space="preserve"> in regard to the valuable services we provide to youth and families.</w:t>
      </w:r>
    </w:p>
    <w:p w:rsidR="006D32A8" w:rsidRDefault="006D32A8" w:rsidP="00535B83">
      <w:pPr>
        <w:pStyle w:val="ListParagraph"/>
        <w:numPr>
          <w:ilvl w:val="0"/>
          <w:numId w:val="2"/>
        </w:numPr>
      </w:pPr>
      <w:r>
        <w:t>Synthesize</w:t>
      </w:r>
      <w:r w:rsidR="000A2E96">
        <w:t xml:space="preserve"> how we </w:t>
      </w:r>
      <w:r w:rsidR="000A2E96" w:rsidRPr="00535B83">
        <w:rPr>
          <w:b/>
        </w:rPr>
        <w:t>TRACK SIX MONTH PROGRESS</w:t>
      </w:r>
      <w:r w:rsidR="006D70BD">
        <w:t xml:space="preserve"> for clients and will produce easy to read graphs </w:t>
      </w:r>
      <w:r w:rsidR="000800C0">
        <w:t>for</w:t>
      </w:r>
      <w:r w:rsidR="006D70BD">
        <w:t xml:space="preserve"> family and key players</w:t>
      </w:r>
      <w:r w:rsidR="000A2E96">
        <w:t xml:space="preserve"> to provide a</w:t>
      </w:r>
      <w:r w:rsidR="006D70BD">
        <w:t xml:space="preserve"> better understan</w:t>
      </w:r>
      <w:r w:rsidR="008E22D6">
        <w:t>ding of the treatment landscape</w:t>
      </w:r>
      <w:r w:rsidR="000A2E96">
        <w:t>.</w:t>
      </w:r>
      <w:r w:rsidR="006D70BD">
        <w:t xml:space="preserve"> </w:t>
      </w:r>
    </w:p>
    <w:p w:rsidR="006D32A8" w:rsidRDefault="006D32A8" w:rsidP="00535B83">
      <w:pPr>
        <w:pStyle w:val="ListParagraph"/>
        <w:numPr>
          <w:ilvl w:val="0"/>
          <w:numId w:val="2"/>
        </w:numPr>
      </w:pPr>
      <w:r>
        <w:t>Begin</w:t>
      </w:r>
      <w:r w:rsidR="006D70BD">
        <w:t xml:space="preserve"> to d</w:t>
      </w:r>
      <w:r w:rsidR="000A2E96">
        <w:t xml:space="preserve">raw a picture of </w:t>
      </w:r>
      <w:r w:rsidR="000A2E96" w:rsidRPr="00535B83">
        <w:rPr>
          <w:b/>
        </w:rPr>
        <w:t>CASELOAD ACUITY</w:t>
      </w:r>
      <w:r w:rsidR="000A2E96">
        <w:t xml:space="preserve"> and define the overall labor and time management</w:t>
      </w:r>
      <w:r w:rsidR="006D70BD">
        <w:t xml:space="preserve"> aspects of a </w:t>
      </w:r>
      <w:r w:rsidR="000A2E96">
        <w:t xml:space="preserve">given </w:t>
      </w:r>
      <w:r w:rsidR="006D70BD">
        <w:t>caseload in a quan</w:t>
      </w:r>
      <w:r w:rsidR="000A2E96">
        <w:t xml:space="preserve">titative way. </w:t>
      </w:r>
    </w:p>
    <w:p w:rsidR="006D32A8" w:rsidRDefault="000A2E96" w:rsidP="00535B83">
      <w:pPr>
        <w:pStyle w:val="ListParagraph"/>
        <w:numPr>
          <w:ilvl w:val="0"/>
          <w:numId w:val="2"/>
        </w:numPr>
      </w:pPr>
      <w:r w:rsidRPr="00535B83">
        <w:rPr>
          <w:b/>
        </w:rPr>
        <w:t>BILLED</w:t>
      </w:r>
      <w:r w:rsidR="006D70BD" w:rsidRPr="00535B83">
        <w:rPr>
          <w:b/>
        </w:rPr>
        <w:t xml:space="preserve"> </w:t>
      </w:r>
      <w:r w:rsidR="0098107F">
        <w:rPr>
          <w:b/>
        </w:rPr>
        <w:t>AS ASSESSMENT</w:t>
      </w:r>
      <w:r w:rsidR="006D70BD">
        <w:t xml:space="preserve"> </w:t>
      </w:r>
      <w:r w:rsidR="00C43308">
        <w:t xml:space="preserve">(when attached to D &amp; E) </w:t>
      </w:r>
      <w:bookmarkStart w:id="0" w:name="_GoBack"/>
      <w:bookmarkEnd w:id="0"/>
      <w:r w:rsidR="006D70BD">
        <w:t>and is not limited to on</w:t>
      </w:r>
      <w:r>
        <w:t xml:space="preserve">e session. </w:t>
      </w:r>
    </w:p>
    <w:p w:rsidR="006D32A8" w:rsidRDefault="001E3AAA" w:rsidP="00535B83">
      <w:pPr>
        <w:pStyle w:val="ListParagraph"/>
        <w:numPr>
          <w:ilvl w:val="0"/>
          <w:numId w:val="2"/>
        </w:numPr>
      </w:pPr>
      <w:r w:rsidRPr="00535B83">
        <w:rPr>
          <w:b/>
        </w:rPr>
        <w:t>C</w:t>
      </w:r>
      <w:r w:rsidR="000A2E96" w:rsidRPr="00535B83">
        <w:rPr>
          <w:b/>
        </w:rPr>
        <w:t>OMPREHENSIVE</w:t>
      </w:r>
      <w:r w:rsidR="006D70BD">
        <w:t xml:space="preserve"> and will ensure no</w:t>
      </w:r>
      <w:r w:rsidR="0098107F">
        <w:t xml:space="preserve"> priorities are</w:t>
      </w:r>
      <w:r w:rsidR="006D70BD">
        <w:t xml:space="preserve"> missed in the assessment and development of </w:t>
      </w:r>
      <w:r w:rsidR="00F43620">
        <w:t>the</w:t>
      </w:r>
      <w:r w:rsidR="006D70BD">
        <w:t xml:space="preserve"> treatment plan. </w:t>
      </w:r>
    </w:p>
    <w:p w:rsidR="006D32A8" w:rsidRDefault="001E3AAA" w:rsidP="00535B83">
      <w:pPr>
        <w:pStyle w:val="ListParagraph"/>
        <w:numPr>
          <w:ilvl w:val="0"/>
          <w:numId w:val="2"/>
        </w:numPr>
      </w:pPr>
      <w:r>
        <w:t>A</w:t>
      </w:r>
      <w:r w:rsidR="000A2E96">
        <w:t xml:space="preserve"> </w:t>
      </w:r>
      <w:r w:rsidR="000A2E96" w:rsidRPr="00535B83">
        <w:rPr>
          <w:b/>
        </w:rPr>
        <w:t>SUPERVISION TOOL</w:t>
      </w:r>
      <w:r w:rsidR="00064E11">
        <w:t xml:space="preserve"> to track if a client is making progress, being served appropriately in the current</w:t>
      </w:r>
      <w:r w:rsidR="000A2E96">
        <w:t xml:space="preserve"> service model or if there are</w:t>
      </w:r>
      <w:r w:rsidR="00064E11">
        <w:t xml:space="preserve"> </w:t>
      </w:r>
      <w:r w:rsidR="000800C0">
        <w:t>additional</w:t>
      </w:r>
      <w:r w:rsidR="0098107F">
        <w:t xml:space="preserve"> services</w:t>
      </w:r>
      <w:r w:rsidR="00064E11">
        <w:t xml:space="preserve"> indicated. </w:t>
      </w:r>
    </w:p>
    <w:p w:rsidR="006D32A8" w:rsidRDefault="006D32A8" w:rsidP="00535B83">
      <w:pPr>
        <w:pStyle w:val="ListParagraph"/>
        <w:numPr>
          <w:ilvl w:val="0"/>
          <w:numId w:val="2"/>
        </w:numPr>
      </w:pPr>
      <w:r>
        <w:t>Allow</w:t>
      </w:r>
      <w:r w:rsidR="000A2E96">
        <w:t xml:space="preserve"> for </w:t>
      </w:r>
      <w:r w:rsidR="000A2E96" w:rsidRPr="00535B83">
        <w:rPr>
          <w:b/>
        </w:rPr>
        <w:t>CLINICAL COMPARISONS</w:t>
      </w:r>
      <w:r w:rsidR="00064E11">
        <w:t xml:space="preserve"> of youth whom are </w:t>
      </w:r>
      <w:r w:rsidR="00F43620">
        <w:t>receiving</w:t>
      </w:r>
      <w:r w:rsidR="00064E11">
        <w:t xml:space="preserve"> a single service v</w:t>
      </w:r>
      <w:r w:rsidR="000800C0">
        <w:t>ersus</w:t>
      </w:r>
      <w:r w:rsidR="00064E11">
        <w:t xml:space="preserve"> those who receive </w:t>
      </w:r>
      <w:r w:rsidR="000800C0">
        <w:t>multiple</w:t>
      </w:r>
      <w:r w:rsidR="00064E11">
        <w:t xml:space="preserve"> services and</w:t>
      </w:r>
      <w:r w:rsidR="000800C0">
        <w:t xml:space="preserve"> can</w:t>
      </w:r>
      <w:r w:rsidR="00064E11">
        <w:t xml:space="preserve"> </w:t>
      </w:r>
      <w:r w:rsidR="000800C0">
        <w:t>help determine</w:t>
      </w:r>
      <w:r w:rsidR="0098107F">
        <w:t xml:space="preserve"> if these modalities have impacted progress</w:t>
      </w:r>
      <w:r w:rsidR="00064E11">
        <w:t xml:space="preserve">. </w:t>
      </w:r>
    </w:p>
    <w:p w:rsidR="00754FD9" w:rsidRDefault="001E3AAA" w:rsidP="00535B83">
      <w:pPr>
        <w:pStyle w:val="ListParagraph"/>
        <w:numPr>
          <w:ilvl w:val="0"/>
          <w:numId w:val="2"/>
        </w:numPr>
      </w:pPr>
      <w:r>
        <w:t>A</w:t>
      </w:r>
      <w:r w:rsidR="000A2E96">
        <w:t xml:space="preserve">n </w:t>
      </w:r>
      <w:r w:rsidR="000A2E96" w:rsidRPr="00535B83">
        <w:rPr>
          <w:b/>
        </w:rPr>
        <w:t>ENGAGEMENT TOOL</w:t>
      </w:r>
      <w:r w:rsidR="00064E11">
        <w:t xml:space="preserve"> </w:t>
      </w:r>
      <w:r w:rsidR="0032761B">
        <w:t>that</w:t>
      </w:r>
      <w:r w:rsidR="00064E11">
        <w:t xml:space="preserve"> can </w:t>
      </w:r>
      <w:r w:rsidR="0032761B">
        <w:t>inform families</w:t>
      </w:r>
      <w:r w:rsidR="00064E11">
        <w:t xml:space="preserve"> </w:t>
      </w:r>
      <w:r>
        <w:t>an</w:t>
      </w:r>
      <w:r w:rsidR="0032761B">
        <w:t>d refocus</w:t>
      </w:r>
      <w:r w:rsidR="000800C0">
        <w:t xml:space="preserve"> services</w:t>
      </w:r>
      <w:r>
        <w:t xml:space="preserve"> around</w:t>
      </w:r>
      <w:r w:rsidR="00064E11">
        <w:t xml:space="preserve"> </w:t>
      </w:r>
      <w:r w:rsidR="00F43620">
        <w:t xml:space="preserve">appropriate areas of severity. </w:t>
      </w:r>
    </w:p>
    <w:p w:rsidR="00F43620" w:rsidRPr="00F43620" w:rsidRDefault="008E22D6" w:rsidP="006D32A8">
      <w:pPr>
        <w:rPr>
          <w:b/>
        </w:rPr>
      </w:pPr>
      <w:r w:rsidRPr="008E22D6">
        <w:rPr>
          <w:b/>
        </w:rPr>
        <w:t>Next Step:</w:t>
      </w:r>
      <w:r>
        <w:t xml:space="preserve"> </w:t>
      </w:r>
      <w:r w:rsidRPr="008E22D6">
        <w:t xml:space="preserve"> All staff that use the CANS must</w:t>
      </w:r>
      <w:r w:rsidR="0026073B">
        <w:t xml:space="preserve"> be trained in the </w:t>
      </w:r>
      <w:r w:rsidRPr="008E22D6">
        <w:t>process of integrating information from the youth, family and other key players in the treatment of the child. Staff trained in CANS should be able to articulate the philosophy of CANS, effectively use CANS on a regular basis and be able to administer CANS in a person-centered and strength-based way.</w:t>
      </w:r>
    </w:p>
    <w:sectPr w:rsidR="00F43620" w:rsidRPr="00F43620" w:rsidSect="00535B83">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C7F" w:rsidRDefault="00967C7F" w:rsidP="008E22D6">
      <w:pPr>
        <w:spacing w:after="0" w:line="240" w:lineRule="auto"/>
      </w:pPr>
      <w:r>
        <w:separator/>
      </w:r>
    </w:p>
  </w:endnote>
  <w:endnote w:type="continuationSeparator" w:id="0">
    <w:p w:rsidR="00967C7F" w:rsidRDefault="00967C7F" w:rsidP="008E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C7F" w:rsidRDefault="00967C7F" w:rsidP="008E22D6">
      <w:pPr>
        <w:spacing w:after="0" w:line="240" w:lineRule="auto"/>
      </w:pPr>
      <w:r>
        <w:separator/>
      </w:r>
    </w:p>
  </w:footnote>
  <w:footnote w:type="continuationSeparator" w:id="0">
    <w:p w:rsidR="00967C7F" w:rsidRDefault="00967C7F" w:rsidP="008E2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AAA" w:rsidRDefault="001E3AAA" w:rsidP="00535B83">
    <w:pPr>
      <w:pStyle w:val="Header"/>
      <w:jc w:val="center"/>
    </w:pPr>
    <w:r w:rsidRPr="00535B83">
      <w:rPr>
        <w:b/>
        <w:sz w:val="28"/>
        <w:szCs w:val="28"/>
      </w:rPr>
      <w:t>CANS Implementation at RMHS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5411F"/>
    <w:multiLevelType w:val="hybridMultilevel"/>
    <w:tmpl w:val="C958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F0DE4"/>
    <w:multiLevelType w:val="hybridMultilevel"/>
    <w:tmpl w:val="1E4C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95"/>
    <w:rsid w:val="00064E11"/>
    <w:rsid w:val="000800C0"/>
    <w:rsid w:val="000A2E96"/>
    <w:rsid w:val="000B5231"/>
    <w:rsid w:val="001B7E2B"/>
    <w:rsid w:val="001E3AAA"/>
    <w:rsid w:val="0026073B"/>
    <w:rsid w:val="0032761B"/>
    <w:rsid w:val="003C47EA"/>
    <w:rsid w:val="004D65C9"/>
    <w:rsid w:val="004F1CD6"/>
    <w:rsid w:val="00535B83"/>
    <w:rsid w:val="005C58EB"/>
    <w:rsid w:val="006D32A8"/>
    <w:rsid w:val="006D70BD"/>
    <w:rsid w:val="00754FD9"/>
    <w:rsid w:val="00774D3A"/>
    <w:rsid w:val="007E3EAB"/>
    <w:rsid w:val="007F4896"/>
    <w:rsid w:val="008C27E0"/>
    <w:rsid w:val="008E22D6"/>
    <w:rsid w:val="00947F90"/>
    <w:rsid w:val="00967C7F"/>
    <w:rsid w:val="0098107F"/>
    <w:rsid w:val="00BC3453"/>
    <w:rsid w:val="00C43308"/>
    <w:rsid w:val="00C959BB"/>
    <w:rsid w:val="00CE5C95"/>
    <w:rsid w:val="00E42766"/>
    <w:rsid w:val="00E92E92"/>
    <w:rsid w:val="00F4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B85C0"/>
  <w15:docId w15:val="{7085B197-F538-44A3-AD09-4CB32367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2D6"/>
  </w:style>
  <w:style w:type="paragraph" w:styleId="Footer">
    <w:name w:val="footer"/>
    <w:basedOn w:val="Normal"/>
    <w:link w:val="FooterChar"/>
    <w:uiPriority w:val="99"/>
    <w:unhideWhenUsed/>
    <w:rsid w:val="008E2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2D6"/>
  </w:style>
  <w:style w:type="paragraph" w:styleId="ListParagraph">
    <w:name w:val="List Paragraph"/>
    <w:basedOn w:val="Normal"/>
    <w:uiPriority w:val="34"/>
    <w:qFormat/>
    <w:rsid w:val="006D32A8"/>
    <w:pPr>
      <w:ind w:left="720"/>
      <w:contextualSpacing/>
    </w:pPr>
  </w:style>
  <w:style w:type="paragraph" w:styleId="BalloonText">
    <w:name w:val="Balloon Text"/>
    <w:basedOn w:val="Normal"/>
    <w:link w:val="BalloonTextChar"/>
    <w:uiPriority w:val="99"/>
    <w:semiHidden/>
    <w:unhideWhenUsed/>
    <w:rsid w:val="006D3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RUTLAND</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SLOUISELLE</dc:creator>
  <cp:lastModifiedBy>Bilodeau, Cheryle</cp:lastModifiedBy>
  <cp:revision>5</cp:revision>
  <dcterms:created xsi:type="dcterms:W3CDTF">2017-09-19T18:45:00Z</dcterms:created>
  <dcterms:modified xsi:type="dcterms:W3CDTF">2017-09-20T14:26:00Z</dcterms:modified>
</cp:coreProperties>
</file>